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 xml:space="preserve">муниципальное автономное общеобразовательное </w:t>
      </w:r>
    </w:p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>учреждение  «Косковская средняя  школа»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01.09.2025г.                                                                                           №180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осково</w:t>
      </w:r>
      <w:proofErr w:type="spellEnd"/>
    </w:p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>О проведении социально-психологического тестирования учащихся в 2025 году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В соответствии с приказами Министерства образования Вологодской области от 28.08.2025 г. № 1509 «О проведении социально-психологического тестирования в 2025-2026 учебном году лиц, обучающихся в общеобразовательных организациях и профессиональных образовательных организациях области, а также в образовательных организациях высшего образования, расположенных на территории Вологодской области. 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>ПРИКАЗЫВАЮ: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1. Назначить Мухину Юлию Васильевну, социального педагога, </w:t>
      </w:r>
      <w:proofErr w:type="gramStart"/>
      <w:r>
        <w:rPr>
          <w:rFonts w:ascii="Times New Roman" w:hAnsi="Times New Roman"/>
          <w:bCs/>
          <w:spacing w:val="-2"/>
          <w:w w:val="107"/>
          <w:sz w:val="24"/>
          <w:szCs w:val="24"/>
        </w:rPr>
        <w:t>ответственной</w:t>
      </w:r>
      <w:proofErr w:type="gramEnd"/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за проведение социально-психологического тестирования в 7-11 классах.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>2. Утвердить календарный план проведения социально-психологического тестирования учащихся, обучающихся  в 7-11классах в 2025 году (дале</w:t>
      </w:r>
      <w:proofErr w:type="gramStart"/>
      <w:r>
        <w:rPr>
          <w:rFonts w:ascii="Times New Roman" w:hAnsi="Times New Roman"/>
          <w:bCs/>
          <w:spacing w:val="-2"/>
          <w:w w:val="107"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Календарный план) (Приложение 1).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3. Утвердить комиссию для проведения социально-психологического тестирования учащихся. (Приложение 2).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4.  Классным руководителям 7-11 классов обеспечить информирование учащихся, родителей (законных представителей) о проведении социально-психологического тестирования.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5. Классным руководителям получить информированное согласие в письменной форме на проведение социально-психологического тестирования от родителей (законных представителей) учащихся, не достигших возраста 15 лет и от учащихся, достигших возраста 15 лет.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6. Утвердить поименные списки учащихся 7-11 классов, составленных по итогам  получения от учащихся либо от их родителей (законных представителей)  информированных согласий на участие  в социально-психологическом тестировании. 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7. Провести социально-психологическое тестирование на сайте АОУ ВО ДПО «Вологодский институт развития образования» (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:// </w:t>
      </w:r>
      <w:proofErr w:type="spellStart"/>
      <w:r>
        <w:rPr>
          <w:rFonts w:ascii="Times New Roman" w:hAnsi="Times New Roman"/>
          <w:bCs/>
          <w:spacing w:val="-2"/>
          <w:w w:val="107"/>
          <w:sz w:val="24"/>
          <w:szCs w:val="24"/>
          <w:lang w:val="en-US"/>
        </w:rPr>
        <w:t>viro</w:t>
      </w:r>
      <w:proofErr w:type="spellEnd"/>
      <w:r>
        <w:rPr>
          <w:rFonts w:ascii="Times New Roman" w:hAnsi="Times New Roman"/>
          <w:bCs/>
          <w:spacing w:val="-2"/>
          <w:w w:val="107"/>
          <w:sz w:val="24"/>
          <w:szCs w:val="24"/>
        </w:rPr>
        <w:t>.</w:t>
      </w:r>
      <w:proofErr w:type="spellStart"/>
      <w:r>
        <w:rPr>
          <w:rFonts w:ascii="Times New Roman" w:hAnsi="Times New Roman"/>
          <w:bCs/>
          <w:spacing w:val="-2"/>
          <w:w w:val="107"/>
          <w:sz w:val="24"/>
          <w:szCs w:val="24"/>
          <w:lang w:val="en-US"/>
        </w:rPr>
        <w:t>edu</w:t>
      </w:r>
      <w:proofErr w:type="spellEnd"/>
      <w:r>
        <w:rPr>
          <w:rFonts w:ascii="Times New Roman" w:hAnsi="Times New Roman"/>
          <w:bCs/>
          <w:spacing w:val="-2"/>
          <w:w w:val="107"/>
          <w:sz w:val="24"/>
          <w:szCs w:val="24"/>
        </w:rPr>
        <w:t>.</w:t>
      </w:r>
      <w:proofErr w:type="spellStart"/>
      <w:r>
        <w:rPr>
          <w:rFonts w:ascii="Times New Roman" w:hAnsi="Times New Roman"/>
          <w:bCs/>
          <w:spacing w:val="-2"/>
          <w:w w:val="107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Cs/>
          <w:spacing w:val="-2"/>
          <w:w w:val="107"/>
          <w:sz w:val="24"/>
          <w:szCs w:val="24"/>
        </w:rPr>
        <w:t>) в период с 15.09.2025года по 15.10.2025года</w:t>
      </w:r>
      <w:r>
        <w:rPr>
          <w:rFonts w:ascii="Times New Roman" w:hAnsi="Times New Roman"/>
          <w:bCs/>
          <w:color w:val="FF0000"/>
          <w:spacing w:val="-2"/>
          <w:w w:val="107"/>
          <w:sz w:val="24"/>
          <w:szCs w:val="24"/>
        </w:rPr>
        <w:t xml:space="preserve">. 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8. В трехдневный срок с момента проведения социально-психологического тестирования направить в АОУ ВО ДПО «ВИРО» акт результатов социально-психологического тестирования.</w:t>
      </w:r>
    </w:p>
    <w:p w:rsidR="008636DB" w:rsidRDefault="008636DB" w:rsidP="008636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Директор школы -                                         </w:t>
      </w:r>
      <w:proofErr w:type="spellStart"/>
      <w:r>
        <w:rPr>
          <w:rFonts w:ascii="Times New Roman" w:hAnsi="Times New Roman"/>
          <w:bCs/>
          <w:spacing w:val="-2"/>
          <w:w w:val="107"/>
          <w:sz w:val="24"/>
          <w:szCs w:val="24"/>
        </w:rPr>
        <w:t>С.О.Аленевская</w:t>
      </w:r>
      <w:proofErr w:type="spellEnd"/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color w:val="FF0000"/>
          <w:spacing w:val="-2"/>
          <w:w w:val="107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Cs/>
          <w:spacing w:val="-2"/>
          <w:w w:val="107"/>
          <w:sz w:val="24"/>
          <w:szCs w:val="24"/>
        </w:rPr>
        <w:t>Приложение 1</w:t>
      </w: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                                                                                       к приказу от 01.09.2025г. №180.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lastRenderedPageBreak/>
        <w:t>Календарный план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 xml:space="preserve">проведения социально-психологического тестирования учащихся 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>7-11 классов МАОУ «Косковская средняя школа» в 2025 году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Сроки реализации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Подготовка приказа по школе о проведении социально-психологического тестирования учащихся 7-11 классов и утверждении комиссии.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До 09.09.2025г.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С.О.Аленевская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 xml:space="preserve"> директор школы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Информирование учащихся, педагогов, родителей (законных представителей) о проведении социально-психологического тестирования учащихся 7,8,9,10, 11классов.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До 01.10.2025г.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Мухина Ю.В.., социальный педагог, классные руководители 7-11 классов.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DB" w:rsidRDefault="008636DB" w:rsidP="000B20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Получение информированных согласий в письменной форме на проведение социально-психологического тестирования от родителей (законных представителей) учащихся, не достигших возраста 15 лет и от учащихся, достигших возраста 15 лет.</w:t>
            </w:r>
          </w:p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До 13.09.2025г.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DB" w:rsidRDefault="008636DB" w:rsidP="000B20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 xml:space="preserve">Утверждение  поименных списков учащихся 7-11 классов, составленных по итогам  получения от учащихся либо от их родителей (законных представителей) информированных согласий на участие в  социально-психологическое тестировании. </w:t>
            </w:r>
            <w:proofErr w:type="gramEnd"/>
          </w:p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До 13.09.2024г.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С.О.Аленевская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 xml:space="preserve"> директор школы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Проведение социально-психологического тестирования на сайте АОУ ВО ДПО «Вологодский институт развития образования» (</w:t>
            </w:r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 xml:space="preserve">:// </w:t>
            </w: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  <w:lang w:val="en-US"/>
              </w:rPr>
              <w:t>viro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15.09.2025г – 15.10.2025г.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Мухина Ю.В. социальный педагог, классные руководители 7-11 классов.</w:t>
            </w:r>
          </w:p>
        </w:tc>
      </w:tr>
      <w:tr w:rsidR="008636DB" w:rsidTr="000B20B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DB" w:rsidRDefault="008636DB" w:rsidP="000B20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sz w:val="24"/>
                <w:szCs w:val="24"/>
              </w:rPr>
              <w:t>Направление в АОУ ВО ДПО «ВИРО» акта результатов социально-психологического тестирования.</w:t>
            </w:r>
          </w:p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В трехдневный срок с момента проведения социально-психологического тестирования.</w:t>
            </w:r>
          </w:p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(до 15.11.2025г.)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Мухина Ю.В. социальный педагог</w:t>
            </w:r>
          </w:p>
        </w:tc>
      </w:tr>
    </w:tbl>
    <w:p w:rsidR="008636DB" w:rsidRDefault="008636DB" w:rsidP="008636DB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                                                                                                   </w:t>
      </w: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lastRenderedPageBreak/>
        <w:t xml:space="preserve">                                                            Приложение 2</w:t>
      </w:r>
    </w:p>
    <w:p w:rsidR="008636DB" w:rsidRDefault="008636DB" w:rsidP="00863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sz w:val="24"/>
          <w:szCs w:val="24"/>
        </w:rPr>
      </w:pPr>
      <w:r>
        <w:rPr>
          <w:rFonts w:ascii="Times New Roman" w:hAnsi="Times New Roman"/>
          <w:bCs/>
          <w:spacing w:val="-2"/>
          <w:w w:val="107"/>
          <w:sz w:val="24"/>
          <w:szCs w:val="24"/>
        </w:rPr>
        <w:t xml:space="preserve">                                                                                           к приказу от 01.09.2025г №180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>Состав комиссии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 xml:space="preserve">по проведению социально-психологического тестирования учащихся 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>7-11 классов МАОУ «Косковская средняя школа» в 2025 году</w:t>
      </w:r>
    </w:p>
    <w:p w:rsidR="008636DB" w:rsidRDefault="008636DB" w:rsidP="008636DB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5624"/>
        <w:gridCol w:w="3148"/>
      </w:tblGrid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№</w:t>
            </w:r>
            <w:proofErr w:type="gram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Ф.И.О. члена комиссии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Должность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Мухина Юлия Васильевна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Канина Наталья Ивановна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Шарова Надежда Анатольевна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Коровкин</w:t>
            </w:r>
            <w:proofErr w:type="spellEnd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 xml:space="preserve"> Иван Николаевич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Дурягина Ирина Александровна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Макарова Наталья Михайловна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  <w:tr w:rsidR="008636DB" w:rsidTr="000B20B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 xml:space="preserve">Коряковская Мария </w:t>
            </w:r>
            <w:proofErr w:type="spellStart"/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Анфиногеновна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6DB" w:rsidRDefault="008636DB" w:rsidP="000B20B5">
            <w:pPr>
              <w:suppressAutoHyphens/>
              <w:spacing w:before="7" w:after="0" w:line="240" w:lineRule="auto"/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pacing w:val="-2"/>
                <w:w w:val="107"/>
                <w:kern w:val="2"/>
                <w:sz w:val="24"/>
                <w:szCs w:val="24"/>
                <w:lang w:eastAsia="ar-SA"/>
              </w:rPr>
              <w:t>классный руководитель</w:t>
            </w:r>
          </w:p>
        </w:tc>
      </w:tr>
    </w:tbl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uppressAutoHyphens/>
        <w:spacing w:after="0" w:line="240" w:lineRule="auto"/>
        <w:jc w:val="center"/>
        <w:rPr>
          <w:rFonts w:ascii="Times New Roman" w:hAnsi="Times New Roman"/>
          <w:color w:val="993366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</w:p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lastRenderedPageBreak/>
        <w:t xml:space="preserve">муниципальное автономное общеобразовательное учреждение </w:t>
      </w:r>
    </w:p>
    <w:p w:rsidR="008636DB" w:rsidRDefault="008636DB" w:rsidP="008636D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spacing w:val="-2"/>
          <w:w w:val="107"/>
          <w:kern w:val="2"/>
          <w:sz w:val="24"/>
          <w:szCs w:val="24"/>
          <w:lang w:eastAsia="ar-SA"/>
        </w:rPr>
        <w:t xml:space="preserve"> «Косковская средняя  школа»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01.09.2025г.                                                                            №180(а)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осково</w:t>
      </w:r>
      <w:proofErr w:type="spellEnd"/>
    </w:p>
    <w:p w:rsidR="008636DB" w:rsidRDefault="008636DB" w:rsidP="008636D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списка учащихся, участвующих в социально-психологическом тестировании.</w:t>
      </w:r>
    </w:p>
    <w:p w:rsidR="008636DB" w:rsidRDefault="008636DB" w:rsidP="008636D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целью участия в социально-психологическом тестировании учащихся 7-11классов (с 11 лет) и на основании согласий родителей (законных представителей), учащихся, не  достигших   </w:t>
      </w: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летнего возраста; учащихся, достигших возраста 15 лет, ПРИКАЗЫВАЮ:</w:t>
      </w: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Утвердить список учащихся, участвующих в социально-психологическом тестировании в период с 09 сентября до 13 сентября 2025 года. Приложение 1. </w:t>
      </w: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6DB" w:rsidRDefault="008636DB" w:rsidP="008636D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-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С.О.Аленевская</w:t>
      </w:r>
      <w:proofErr w:type="spellEnd"/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Приложение 1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приказу от 01.09.2025г. №180(а)</w:t>
      </w: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8636DB" w:rsidRDefault="008636DB" w:rsidP="00863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прохождения социально-психологического тестирования</w:t>
      </w: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район   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Кичменгско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>-Городецкий</w:t>
      </w:r>
    </w:p>
    <w:p w:rsidR="008636DB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Образовательная организация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муниципальное автономное общеобразовательное учреждение «Косковская средняя школа» </w:t>
      </w:r>
    </w:p>
    <w:p w:rsidR="008636DB" w:rsidRPr="00D0141C" w:rsidRDefault="008636DB" w:rsidP="008636D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23"/>
        <w:gridCol w:w="2546"/>
        <w:gridCol w:w="2239"/>
      </w:tblGrid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Ф.И.О. учащегося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код учащегося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Логин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Колосов Иван Александрович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35C1VNGT130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Коряковский Ярослав Александрович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35KHP45D130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Лобанов Даниил Денисович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35EMV9CP130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Мальцев Назар Николаевич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35FEHRS4130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Матинкин Иван Алексеевич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35RN72WZ130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Митин Альберт Павлович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35ADLVC4130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Мухин Никита Игоревич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35P5BX2Y130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Обухов Михаил Андреевич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35A8BVGZ130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Падерин Константин Владимирович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35KMTM23130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Томилов Сергей Васильевич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35WLKR13130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Чесноков Тимофей Васильевич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35WDVNKH130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Шиловская Александра Андреевна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35VP64YV130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Протасов Никита Анатольевич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35YR82T7130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Унгуряну Арина Денисовна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35NBK7Z1130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Дербина Софья Ивановна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5379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35V7R7TR130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Изосимова Вероника Дмитриевна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35YWEFW2130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Клепиковская Полина Алексеевна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35KS8Y99130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Коптяев Матвей Леонидович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35A2AGCK130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Кокшарова Светлана Петровна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35GMRLSW130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Логинов Кирилл  Григорьевич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35VLY76N130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Петянина Ульяна  Николаевна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35F6A27E130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Петряшова Ульяна Руслановна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35GGW1CH130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Хомутинников    Михаил Анатольевич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35X9TBMX130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Рацюк</w:t>
            </w:r>
            <w:proofErr w:type="spellEnd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Денисович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35N6EB84130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Гладышева Алёна Александровна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5389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35HT51FP130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Дербин Илья Васильевич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35EMYSYP130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Изосимов Владислав Дмитриевич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35SEF97V130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Кокшарова Анастасия Петровна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35VNZ52T130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Мальцев Богдан Николаевич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35VBSG83130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Пустовалова Татьяна Сергеевна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35EAEZTZ130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Толстиков Иван Григорьевич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35W6LXXH130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Юров Иван Сергеевич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35ZFNDH9130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Шабаков Даниил Алексеевич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35H96PMN130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Митина Маргарита Павловна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35C8A2SK130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Савельева Варвара Владимировна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5399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35VR4RSH130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Семёнов Ярослав Юрьевич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35F5KV84130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Шиловский Матвей Иванович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35FAZK2A130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Жаравин</w:t>
            </w:r>
            <w:proofErr w:type="spellEnd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35KZ1Y1G130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Дербин Роман Вячеславович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35V62N1K130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Носков Кирилл Олегович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35EG1HSS130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Вайгачёв</w:t>
            </w:r>
            <w:proofErr w:type="spellEnd"/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Степан Владимирович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35SK4G7H170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Неронова Марина Сергеевна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35DR1VCD170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Пахолкова Юлия Владимировна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35A9P5SM170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Подольская Ульяна Владимировна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35TK5ZMF170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Петряшова Злата Ивановна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35VPX67G170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Томилова Арина Васильевна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35LTV7Z7170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Губанова Анастасия Рудольфовна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35VLHRCX170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Губина Мария Александровна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35YZKMDA170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Глебов Артём Викторович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35X23VXR170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Дежнев Семен Витальевич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35SVLSDH170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Жирохов Кирилл Андреевич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35NRSS29170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Неспанов Павел Сергеевич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35LD7VS3170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Коряковская Дарья Вячеславовна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35L42BHG170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Петряшова Полина Алексеевна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35M98MMX170</w:t>
            </w:r>
          </w:p>
        </w:tc>
      </w:tr>
      <w:tr w:rsidR="00D0141C" w:rsidRPr="00D0141C" w:rsidTr="00D0141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0B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Шишова Марина Алексеевна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C" w:rsidRPr="00D0141C" w:rsidRDefault="00D0141C" w:rsidP="002F5B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14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35W2BA85170</w:t>
            </w:r>
          </w:p>
        </w:tc>
      </w:tr>
    </w:tbl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0141C">
        <w:rPr>
          <w:rFonts w:ascii="Times New Roman" w:hAnsi="Times New Roman"/>
          <w:sz w:val="24"/>
          <w:szCs w:val="24"/>
        </w:rPr>
        <w:t xml:space="preserve">Директор школы -                                                  </w:t>
      </w:r>
      <w:proofErr w:type="spellStart"/>
      <w:r w:rsidRPr="00D0141C">
        <w:rPr>
          <w:rFonts w:ascii="Times New Roman" w:hAnsi="Times New Roman"/>
          <w:sz w:val="24"/>
          <w:szCs w:val="24"/>
        </w:rPr>
        <w:t>С.О.Аленевская</w:t>
      </w:r>
      <w:proofErr w:type="spellEnd"/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Pr="00D0141C" w:rsidRDefault="008636DB" w:rsidP="008636DB">
      <w:pPr>
        <w:rPr>
          <w:rFonts w:ascii="Times New Roman" w:hAnsi="Times New Roman"/>
          <w:sz w:val="24"/>
          <w:szCs w:val="24"/>
        </w:rPr>
      </w:pPr>
    </w:p>
    <w:p w:rsidR="008636DB" w:rsidRDefault="008636DB" w:rsidP="008636DB"/>
    <w:p w:rsidR="00EC06D7" w:rsidRDefault="00EC06D7"/>
    <w:sectPr w:rsidR="00EC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AF"/>
    <w:rsid w:val="008003AF"/>
    <w:rsid w:val="008636DB"/>
    <w:rsid w:val="00D0141C"/>
    <w:rsid w:val="00E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4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4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cp:lastPrinted>2025-10-02T07:25:00Z</cp:lastPrinted>
  <dcterms:created xsi:type="dcterms:W3CDTF">2025-09-25T12:01:00Z</dcterms:created>
  <dcterms:modified xsi:type="dcterms:W3CDTF">2025-10-02T07:25:00Z</dcterms:modified>
</cp:coreProperties>
</file>